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CREATIVE BRIEF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Project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Client / team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Brief owner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Due date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</w:tr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Budget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[$0]</w:t>
            </w:r>
          </w:p>
        </w:tc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Approver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BACKGROUND</w:t>
      </w:r>
    </w:p>
    <w:p>
      <w:pPr>
        <w:spacing w:after="160" w:before="0"/>
      </w:pPr>
      <w:r>
        <w:rPr>
          <w:i/>
          <w:color w:val="595959"/>
          <w:sz w:val="22"/>
        </w:rPr>
        <w:t>[Why this project exists: the business situation, the problem or opportunity.]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OBJECTIVE</w:t>
      </w:r>
    </w:p>
    <w:p>
      <w:pPr>
        <w:spacing w:after="160" w:before="0"/>
      </w:pPr>
      <w:r>
        <w:rPr>
          <w:i/>
          <w:color w:val="595959"/>
          <w:sz w:val="22"/>
        </w:rPr>
        <w:t>[One clear, measurable goal: e.g., "Grow newsletter signups 25% in Q1."]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TARGET AUDIENCE</w:t>
      </w:r>
    </w:p>
    <w:p>
      <w:pPr>
        <w:spacing w:after="160" w:before="0"/>
      </w:pPr>
      <w:r>
        <w:rPr>
          <w:i/>
          <w:color w:val="595959"/>
          <w:sz w:val="22"/>
        </w:rPr>
        <w:t>[Who they are, what they care about, what they think now, and what we want them to think or do.]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KEY MESSAGE</w:t>
      </w:r>
    </w:p>
    <w:p>
      <w:pPr>
        <w:spacing w:after="160" w:before="0"/>
      </w:pPr>
      <w:r>
        <w:rPr>
          <w:i/>
          <w:color w:val="595959"/>
          <w:sz w:val="22"/>
        </w:rPr>
        <w:t>[The single most important thing the audience should take away, in one sentence.]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SUPPORTING POINTS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[Reason to believe 1]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[Reason to believe 2]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[Proof point or stat]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TONE &amp; MANDATORIES</w:t>
      </w:r>
    </w:p>
    <w:p>
      <w:pPr>
        <w:spacing w:after="160" w:before="0"/>
      </w:pPr>
      <w:r>
        <w:rPr>
          <w:i/>
          <w:color w:val="595959"/>
          <w:sz w:val="22"/>
        </w:rPr>
        <w:t>[Voice and personality (e.g., friendly, confident, no jargon). Must-include items: logo, tagline, colors, URL.]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DELIVERABLES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592"/>
            <w:shd w:val="clear" w:color="auto" w:fill="D9E2F3"/>
          </w:tcPr>
          <w:p>
            <w:r>
              <w:rPr>
                <w:b/>
                <w:sz w:val="22"/>
              </w:rPr>
              <w:t>Deliverable</w:t>
            </w:r>
          </w:p>
        </w:tc>
        <w:tc>
          <w:tcPr>
            <w:tcW w:type="dxa" w:w="2736"/>
            <w:shd w:val="clear" w:color="auto" w:fill="D9E2F3"/>
          </w:tcPr>
          <w:p>
            <w:r>
              <w:rPr>
                <w:b/>
                <w:sz w:val="22"/>
              </w:rPr>
              <w:t>Format / size</w:t>
            </w:r>
          </w:p>
        </w:tc>
        <w:tc>
          <w:tcPr>
            <w:tcW w:type="dxa" w:w="2016"/>
            <w:shd w:val="clear" w:color="auto" w:fill="D9E2F3"/>
          </w:tcPr>
          <w:p>
            <w:r>
              <w:rPr>
                <w:b/>
                <w:sz w:val="22"/>
              </w:rPr>
              <w:t>Channel</w:t>
            </w:r>
          </w:p>
        </w:tc>
        <w:tc>
          <w:tcPr>
            <w:tcW w:type="dxa" w:w="2016"/>
            <w:shd w:val="clear" w:color="auto" w:fill="D9E2F3"/>
          </w:tcPr>
          <w:p>
            <w:r>
              <w:rPr>
                <w:b/>
                <w:sz w:val="22"/>
              </w:rPr>
              <w:t>Due</w:t>
            </w:r>
          </w:p>
        </w:tc>
      </w:tr>
      <w:tr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[Social ads]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[1080×1080, 1080×1920]</w:t>
            </w:r>
          </w:p>
        </w:tc>
        <w:tc>
          <w:tcPr>
            <w:tcW w:type="dxa" w:w="2016"/>
          </w:tcPr>
          <w:p>
            <w:r>
              <w:rPr>
                <w:i/>
                <w:color w:val="595959"/>
                <w:sz w:val="22"/>
              </w:rPr>
              <w:t>[Instagram]</w:t>
            </w:r>
          </w:p>
        </w:tc>
        <w:tc>
          <w:tcPr>
            <w:tcW w:type="dxa" w:w="2016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</w:tr>
      <w:tr>
        <w:tc>
          <w:tcPr>
            <w:tcW w:type="dxa" w:w="2592"/>
          </w:tcPr>
          <w:p>
            <w:r>
              <w:rPr>
                <w:i/>
                <w:color w:val="595959"/>
                <w:sz w:val="22"/>
              </w:rPr>
              <w:t>[Landing page]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[Desktop &amp; mobile]</w:t>
            </w:r>
          </w:p>
        </w:tc>
        <w:tc>
          <w:tcPr>
            <w:tcW w:type="dxa" w:w="2016"/>
          </w:tcPr>
          <w:p>
            <w:r>
              <w:rPr>
                <w:i/>
                <w:color w:val="595959"/>
                <w:sz w:val="22"/>
              </w:rPr>
              <w:t>[Website]</w:t>
            </w:r>
          </w:p>
        </w:tc>
        <w:tc>
          <w:tcPr>
            <w:tcW w:type="dxa" w:w="2016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TIMELINE &amp; SUCCESS METRICS</w:t>
      </w:r>
    </w:p>
    <w:p>
      <w:pPr>
        <w:spacing w:after="160" w:before="0"/>
      </w:pPr>
      <w:r>
        <w:rPr>
          <w:i/>
          <w:color w:val="595959"/>
          <w:sz w:val="22"/>
        </w:rPr>
        <w:t>[Key review dates and how success will be measured.]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