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40"/>
        </w:rPr>
        <w:t>[Company / Product] Marketing Plan</w:t>
      </w:r>
    </w:p>
    <w:p>
      <w:pPr>
        <w:spacing w:after="120"/>
      </w:pPr>
      <w:r>
        <w:rPr>
          <w:b w:val="0"/>
          <w:i w:val="0"/>
          <w:color w:val="595959"/>
          <w:sz w:val="20"/>
        </w:rPr>
        <w:t>[Year or Quarter]  |  Prepared by [Name]  |  [Date]</w:t>
      </w:r>
    </w:p>
    <w:p>
      <w:pPr>
        <w:spacing w:before="200"/>
      </w:pPr>
      <w:r>
        <w:rPr>
          <w:b/>
          <w:color w:val="2E74B5"/>
          <w:sz w:val="24"/>
        </w:rPr>
        <w:t>1. TARGET AUDIENCE</w:t>
      </w:r>
    </w:p>
    <w:p>
      <w:pPr>
        <w:spacing w:after="120"/>
      </w:pPr>
      <w:r>
        <w:rPr>
          <w:b w:val="0"/>
          <w:i/>
          <w:color w:val="595959"/>
          <w:sz w:val="22"/>
        </w:rPr>
        <w:t>[Who are we trying to reach? Demographics, behaviors, pain points. Be specific — "everyone" is not an audience.]</w:t>
      </w:r>
    </w:p>
    <w:p>
      <w:pPr>
        <w:pStyle w:val="ListBullet"/>
      </w:pPr>
      <w:r>
        <w:rPr>
          <w:i/>
          <w:color w:val="595959"/>
          <w:sz w:val="22"/>
        </w:rPr>
        <w:t>[Primary segment: who they are and what they need.]</w:t>
      </w:r>
    </w:p>
    <w:p>
      <w:pPr>
        <w:pStyle w:val="ListBullet"/>
      </w:pPr>
      <w:r>
        <w:rPr>
          <w:i/>
          <w:color w:val="595959"/>
          <w:sz w:val="22"/>
        </w:rPr>
        <w:t>[Secondary segment, if any.]</w:t>
      </w:r>
    </w:p>
    <w:p>
      <w:pPr>
        <w:spacing w:before="200"/>
      </w:pPr>
      <w:r>
        <w:rPr>
          <w:b/>
          <w:color w:val="2E74B5"/>
          <w:sz w:val="24"/>
        </w:rPr>
        <w:t>2. GOALS &amp; OBJECTIVES</w:t>
      </w:r>
    </w:p>
    <w:p>
      <w:pPr>
        <w:spacing w:after="120"/>
      </w:pPr>
      <w:r>
        <w:rPr>
          <w:b w:val="0"/>
          <w:i/>
          <w:color w:val="595959"/>
          <w:sz w:val="22"/>
        </w:rPr>
        <w:t>[What does success look like? Tie each goal to a number and a deadline.]</w:t>
      </w:r>
    </w:p>
    <w:p>
      <w:pPr>
        <w:pStyle w:val="ListBullet"/>
      </w:pPr>
      <w:r>
        <w:rPr>
          <w:i/>
          <w:color w:val="595959"/>
          <w:sz w:val="22"/>
        </w:rPr>
        <w:t>[Goal 1, e.g. "Generate 500 qualified leads by Q3."]</w:t>
      </w:r>
    </w:p>
    <w:p>
      <w:pPr>
        <w:pStyle w:val="ListBullet"/>
      </w:pPr>
      <w:r>
        <w:rPr>
          <w:i/>
          <w:color w:val="595959"/>
          <w:sz w:val="22"/>
        </w:rPr>
        <w:t>[Goal 2, e.g. "Grow email list to 10,000 subscribers."]</w:t>
      </w:r>
    </w:p>
    <w:p>
      <w:pPr>
        <w:spacing w:before="200"/>
      </w:pPr>
      <w:r>
        <w:rPr>
          <w:b/>
          <w:color w:val="2E74B5"/>
          <w:sz w:val="24"/>
        </w:rPr>
        <w:t>3. CHANNELS &amp; TACTICS</w:t>
      </w:r>
    </w:p>
    <w:p>
      <w:pPr>
        <w:spacing w:after="120"/>
      </w:pPr>
      <w:r>
        <w:rPr>
          <w:b w:val="0"/>
          <w:i/>
          <w:color w:val="595959"/>
          <w:sz w:val="22"/>
        </w:rPr>
        <w:t>[Where will we show up, and what will we do there?]</w:t>
      </w:r>
    </w:p>
    <w:p>
      <w:pPr>
        <w:pStyle w:val="ListBullet"/>
      </w:pPr>
      <w:r>
        <w:rPr>
          <w:i/>
          <w:color w:val="595959"/>
          <w:sz w:val="22"/>
        </w:rPr>
        <w:t>[Channel 1: e.g. SEO / blog — tactic and cadence.]</w:t>
      </w:r>
    </w:p>
    <w:p>
      <w:pPr>
        <w:pStyle w:val="ListBullet"/>
      </w:pPr>
      <w:r>
        <w:rPr>
          <w:i/>
          <w:color w:val="595959"/>
          <w:sz w:val="22"/>
        </w:rPr>
        <w:t>[Channel 2: e.g. Email — tactic and cadence.]</w:t>
      </w:r>
    </w:p>
    <w:p>
      <w:pPr>
        <w:pStyle w:val="ListBullet"/>
      </w:pPr>
      <w:r>
        <w:rPr>
          <w:i/>
          <w:color w:val="595959"/>
          <w:sz w:val="22"/>
        </w:rPr>
        <w:t>[Channel 3: e.g. Social — tactic and cadence.]</w:t>
      </w:r>
    </w:p>
    <w:p>
      <w:pPr>
        <w:pStyle w:val="ListBullet"/>
      </w:pPr>
      <w:r>
        <w:rPr>
          <w:i/>
          <w:color w:val="595959"/>
          <w:sz w:val="22"/>
        </w:rPr>
        <w:t>[Channel 4: e.g. Paid ads — tactic and budget note.]</w:t>
      </w:r>
    </w:p>
    <w:p>
      <w:pPr>
        <w:spacing w:before="200"/>
      </w:pPr>
      <w:r>
        <w:rPr>
          <w:b/>
          <w:color w:val="2E74B5"/>
          <w:sz w:val="24"/>
        </w:rPr>
        <w:t>4.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Channel</w:t>
            </w:r>
          </w:p>
        </w:tc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Monthly Budget</w:t>
            </w:r>
          </w:p>
        </w:tc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Annual Budget</w:t>
            </w:r>
          </w:p>
        </w:tc>
      </w:tr>
      <w:tr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[SEO / Content]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</w:tr>
      <w:tr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[Email]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</w:tr>
      <w:tr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[Social]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</w:tr>
      <w:tr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[Paid Ads]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TOTAL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[$]</w:t>
            </w:r>
          </w:p>
        </w:tc>
      </w:tr>
    </w:tbl>
    <w:p>
      <w:pPr>
        <w:spacing w:before="200"/>
      </w:pPr>
      <w:r>
        <w:rPr>
          <w:b/>
          <w:color w:val="2E74B5"/>
          <w:sz w:val="24"/>
        </w:rPr>
        <w:t>5. TIMELINE</w:t>
      </w:r>
    </w:p>
    <w:p>
      <w:pPr>
        <w:spacing w:after="120"/>
      </w:pPr>
      <w:r>
        <w:rPr>
          <w:b w:val="0"/>
          <w:i/>
          <w:color w:val="595959"/>
          <w:sz w:val="22"/>
        </w:rPr>
        <w:t>[Key milestones by month or quarter: launches, campaigns, reviews.]</w:t>
      </w:r>
    </w:p>
    <w:p>
      <w:pPr>
        <w:pStyle w:val="ListBullet"/>
      </w:pPr>
      <w:r>
        <w:rPr>
          <w:i/>
          <w:color w:val="595959"/>
          <w:sz w:val="22"/>
        </w:rPr>
        <w:t>[Q1: milestone.]</w:t>
      </w:r>
    </w:p>
    <w:p>
      <w:pPr>
        <w:pStyle w:val="ListBullet"/>
      </w:pPr>
      <w:r>
        <w:rPr>
          <w:i/>
          <w:color w:val="595959"/>
          <w:sz w:val="22"/>
        </w:rPr>
        <w:t>[Q2: milestone.]</w:t>
      </w:r>
    </w:p>
    <w:p>
      <w:pPr>
        <w:pStyle w:val="ListBullet"/>
      </w:pPr>
      <w:r>
        <w:rPr>
          <w:i/>
          <w:color w:val="595959"/>
          <w:sz w:val="22"/>
        </w:rPr>
        <w:t>[Q3: milestone.]</w:t>
      </w:r>
    </w:p>
    <w:p>
      <w:pPr>
        <w:pStyle w:val="ListBullet"/>
      </w:pPr>
      <w:r>
        <w:rPr>
          <w:i/>
          <w:color w:val="595959"/>
          <w:sz w:val="22"/>
        </w:rPr>
        <w:t>[Q4: milestone.]</w:t>
      </w:r>
    </w:p>
    <w:p>
      <w:pPr>
        <w:spacing w:before="200"/>
      </w:pPr>
      <w:r>
        <w:rPr>
          <w:b/>
          <w:color w:val="2E74B5"/>
          <w:sz w:val="24"/>
        </w:rPr>
        <w:t>6. METRICS &amp; KPIs</w:t>
      </w:r>
    </w:p>
    <w:p>
      <w:pPr>
        <w:spacing w:after="120"/>
      </w:pPr>
      <w:r>
        <w:rPr>
          <w:b w:val="0"/>
          <w:i/>
          <w:color w:val="595959"/>
          <w:sz w:val="22"/>
        </w:rPr>
        <w:t>[How will we know it is working? One primary metric per goal, plus how often we review.]</w:t>
      </w:r>
    </w:p>
    <w:p>
      <w:pPr>
        <w:pStyle w:val="ListBullet"/>
      </w:pPr>
      <w:r>
        <w:rPr>
          <w:i/>
          <w:color w:val="595959"/>
          <w:sz w:val="22"/>
        </w:rPr>
        <w:t>[Metric 1 and target.]</w:t>
      </w:r>
    </w:p>
    <w:p>
      <w:pPr>
        <w:pStyle w:val="ListBullet"/>
      </w:pPr>
      <w:r>
        <w:rPr>
          <w:i/>
          <w:color w:val="595959"/>
          <w:sz w:val="22"/>
        </w:rPr>
        <w:t>[Metric 2 and target.]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